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CC" w:rsidRPr="005015CC" w:rsidRDefault="005015CC">
      <w:pPr>
        <w:rPr>
          <w:sz w:val="40"/>
          <w:szCs w:val="40"/>
        </w:rPr>
      </w:pPr>
      <w:r>
        <w:rPr>
          <w:sz w:val="40"/>
          <w:szCs w:val="40"/>
        </w:rPr>
        <w:t xml:space="preserve">             </w:t>
      </w:r>
      <w:r w:rsidRPr="005015CC">
        <w:rPr>
          <w:sz w:val="40"/>
          <w:szCs w:val="40"/>
        </w:rPr>
        <w:t>Консультация для воспитателей</w:t>
      </w:r>
    </w:p>
    <w:p w:rsidR="005015CC" w:rsidRDefault="005015CC"/>
    <w:tbl>
      <w:tblPr>
        <w:tblW w:w="0" w:type="auto"/>
        <w:tblCellSpacing w:w="15" w:type="dxa"/>
        <w:tblCellMar>
          <w:left w:w="0" w:type="dxa"/>
          <w:right w:w="0" w:type="dxa"/>
        </w:tblCellMar>
        <w:tblLook w:val="04A0" w:firstRow="1" w:lastRow="0" w:firstColumn="1" w:lastColumn="0" w:noHBand="0" w:noVBand="1"/>
      </w:tblPr>
      <w:tblGrid>
        <w:gridCol w:w="9355"/>
      </w:tblGrid>
      <w:tr w:rsidR="005015CC" w:rsidRPr="005015CC" w:rsidTr="005015CC">
        <w:trPr>
          <w:tblCellSpacing w:w="15" w:type="dxa"/>
        </w:trPr>
        <w:tc>
          <w:tcPr>
            <w:tcW w:w="0" w:type="auto"/>
            <w:shd w:val="clear" w:color="auto" w:fill="auto"/>
            <w:vAlign w:val="center"/>
            <w:hideMark/>
          </w:tcPr>
          <w:p w:rsidR="005015CC" w:rsidRPr="005015CC" w:rsidRDefault="005015CC" w:rsidP="005015CC">
            <w:pPr>
              <w:spacing w:after="0" w:line="440" w:lineRule="atLeast"/>
              <w:ind w:left="180" w:right="180"/>
              <w:outlineLvl w:val="0"/>
              <w:rPr>
                <w:rFonts w:ascii="&amp;quot" w:eastAsia="Times New Roman" w:hAnsi="&amp;quot" w:cs="Times New Roman"/>
                <w:b/>
                <w:bCs/>
                <w:color w:val="0B3805"/>
                <w:kern w:val="36"/>
                <w:sz w:val="36"/>
                <w:szCs w:val="36"/>
                <w:lang w:eastAsia="ru-RU"/>
              </w:rPr>
            </w:pPr>
            <w:proofErr w:type="spellStart"/>
            <w:r w:rsidRPr="005015CC">
              <w:rPr>
                <w:rFonts w:ascii="&amp;quot" w:eastAsia="Times New Roman" w:hAnsi="&amp;quot" w:cs="Times New Roman"/>
                <w:b/>
                <w:bCs/>
                <w:kern w:val="36"/>
                <w:sz w:val="36"/>
                <w:szCs w:val="36"/>
                <w:lang w:eastAsia="ru-RU"/>
              </w:rPr>
              <w:t>Сказкотерапия</w:t>
            </w:r>
            <w:proofErr w:type="spellEnd"/>
            <w:r w:rsidRPr="005015CC">
              <w:rPr>
                <w:rFonts w:ascii="&amp;quot" w:eastAsia="Times New Roman" w:hAnsi="&amp;quot" w:cs="Times New Roman"/>
                <w:b/>
                <w:bCs/>
                <w:kern w:val="36"/>
                <w:sz w:val="36"/>
                <w:szCs w:val="36"/>
                <w:lang w:eastAsia="ru-RU"/>
              </w:rPr>
              <w:t>, как средство эмоционального и коммуникативного развития детей раннего возраста</w:t>
            </w:r>
          </w:p>
        </w:tc>
      </w:tr>
    </w:tbl>
    <w:p w:rsidR="005015CC" w:rsidRDefault="005015CC" w:rsidP="005015CC">
      <w:pPr>
        <w:spacing w:after="0" w:line="340" w:lineRule="atLeast"/>
        <w:jc w:val="right"/>
        <w:rPr>
          <w:rFonts w:ascii="&amp;quot" w:eastAsia="Times New Roman" w:hAnsi="&amp;quot" w:cs="Times New Roman"/>
          <w:i/>
          <w:iCs/>
          <w:color w:val="211E1E"/>
          <w:sz w:val="24"/>
          <w:szCs w:val="24"/>
          <w:lang w:eastAsia="ru-RU"/>
        </w:rPr>
      </w:pPr>
    </w:p>
    <w:p w:rsidR="005015CC" w:rsidRDefault="005015CC" w:rsidP="005015CC">
      <w:pPr>
        <w:spacing w:after="0" w:line="340" w:lineRule="atLeast"/>
        <w:jc w:val="right"/>
        <w:rPr>
          <w:rFonts w:ascii="&amp;quot" w:eastAsia="Times New Roman" w:hAnsi="&amp;quot" w:cs="Times New Roman"/>
          <w:i/>
          <w:iCs/>
          <w:color w:val="211E1E"/>
          <w:sz w:val="24"/>
          <w:szCs w:val="24"/>
          <w:lang w:eastAsia="ru-RU"/>
        </w:rPr>
      </w:pPr>
    </w:p>
    <w:p w:rsidR="005015CC" w:rsidRPr="005015CC" w:rsidRDefault="005015CC" w:rsidP="005015CC">
      <w:pPr>
        <w:spacing w:after="0" w:line="340" w:lineRule="atLeast"/>
        <w:jc w:val="right"/>
        <w:rPr>
          <w:rFonts w:ascii="&amp;quot" w:eastAsia="Times New Roman" w:hAnsi="&amp;quot" w:cs="Times New Roman"/>
          <w:color w:val="211E1E"/>
          <w:sz w:val="24"/>
          <w:szCs w:val="24"/>
          <w:lang w:eastAsia="ru-RU"/>
        </w:rPr>
      </w:pPr>
      <w:r w:rsidRPr="005015CC">
        <w:rPr>
          <w:rFonts w:ascii="&amp;quot" w:eastAsia="Times New Roman" w:hAnsi="&amp;quot" w:cs="Times New Roman"/>
          <w:i/>
          <w:iCs/>
          <w:color w:val="211E1E"/>
          <w:sz w:val="24"/>
          <w:szCs w:val="24"/>
          <w:lang w:eastAsia="ru-RU"/>
        </w:rPr>
        <w:t xml:space="preserve"> «У кого в детстве не бывает сказки, </w:t>
      </w:r>
    </w:p>
    <w:p w:rsidR="005015CC" w:rsidRPr="005015CC" w:rsidRDefault="005015CC" w:rsidP="005015CC">
      <w:pPr>
        <w:spacing w:after="0" w:line="340" w:lineRule="atLeast"/>
        <w:jc w:val="right"/>
        <w:rPr>
          <w:rFonts w:ascii="&amp;quot" w:eastAsia="Times New Roman" w:hAnsi="&amp;quot" w:cs="Times New Roman"/>
          <w:color w:val="211E1E"/>
          <w:sz w:val="24"/>
          <w:szCs w:val="24"/>
          <w:lang w:eastAsia="ru-RU"/>
        </w:rPr>
      </w:pPr>
      <w:proofErr w:type="gramStart"/>
      <w:r w:rsidRPr="005015CC">
        <w:rPr>
          <w:rFonts w:ascii="&amp;quot" w:eastAsia="Times New Roman" w:hAnsi="&amp;quot" w:cs="Times New Roman"/>
          <w:i/>
          <w:iCs/>
          <w:color w:val="211E1E"/>
          <w:sz w:val="24"/>
          <w:szCs w:val="24"/>
          <w:lang w:eastAsia="ru-RU"/>
        </w:rPr>
        <w:t>тот</w:t>
      </w:r>
      <w:proofErr w:type="gramEnd"/>
      <w:r w:rsidRPr="005015CC">
        <w:rPr>
          <w:rFonts w:ascii="&amp;quot" w:eastAsia="Times New Roman" w:hAnsi="&amp;quot" w:cs="Times New Roman"/>
          <w:i/>
          <w:iCs/>
          <w:color w:val="211E1E"/>
          <w:sz w:val="24"/>
          <w:szCs w:val="24"/>
          <w:lang w:eastAsia="ru-RU"/>
        </w:rPr>
        <w:t xml:space="preserve"> вырастает сухим, колючим человеком,</w:t>
      </w:r>
    </w:p>
    <w:p w:rsidR="005015CC" w:rsidRPr="005015CC" w:rsidRDefault="005015CC" w:rsidP="005015CC">
      <w:pPr>
        <w:spacing w:after="0" w:line="340" w:lineRule="atLeast"/>
        <w:jc w:val="right"/>
        <w:rPr>
          <w:rFonts w:ascii="&amp;quot" w:eastAsia="Times New Roman" w:hAnsi="&amp;quot" w:cs="Times New Roman"/>
          <w:color w:val="211E1E"/>
          <w:sz w:val="24"/>
          <w:szCs w:val="24"/>
          <w:lang w:eastAsia="ru-RU"/>
        </w:rPr>
      </w:pPr>
      <w:r w:rsidRPr="005015CC">
        <w:rPr>
          <w:rFonts w:ascii="&amp;quot" w:eastAsia="Times New Roman" w:hAnsi="&amp;quot" w:cs="Times New Roman"/>
          <w:i/>
          <w:iCs/>
          <w:color w:val="211E1E"/>
          <w:sz w:val="24"/>
          <w:szCs w:val="24"/>
          <w:lang w:eastAsia="ru-RU"/>
        </w:rPr>
        <w:t> </w:t>
      </w:r>
      <w:proofErr w:type="gramStart"/>
      <w:r w:rsidRPr="005015CC">
        <w:rPr>
          <w:rFonts w:ascii="&amp;quot" w:eastAsia="Times New Roman" w:hAnsi="&amp;quot" w:cs="Times New Roman"/>
          <w:i/>
          <w:iCs/>
          <w:color w:val="211E1E"/>
          <w:sz w:val="24"/>
          <w:szCs w:val="24"/>
          <w:lang w:eastAsia="ru-RU"/>
        </w:rPr>
        <w:t>и</w:t>
      </w:r>
      <w:proofErr w:type="gramEnd"/>
      <w:r w:rsidRPr="005015CC">
        <w:rPr>
          <w:rFonts w:ascii="&amp;quot" w:eastAsia="Times New Roman" w:hAnsi="&amp;quot" w:cs="Times New Roman"/>
          <w:i/>
          <w:iCs/>
          <w:color w:val="211E1E"/>
          <w:sz w:val="24"/>
          <w:szCs w:val="24"/>
          <w:lang w:eastAsia="ru-RU"/>
        </w:rPr>
        <w:t xml:space="preserve"> люди об него ушибаются, как о лежащий на дороге камень, </w:t>
      </w:r>
    </w:p>
    <w:p w:rsidR="005015CC" w:rsidRPr="005015CC" w:rsidRDefault="005015CC" w:rsidP="005015CC">
      <w:pPr>
        <w:spacing w:after="0" w:line="340" w:lineRule="atLeast"/>
        <w:jc w:val="right"/>
        <w:rPr>
          <w:rFonts w:ascii="&amp;quot" w:eastAsia="Times New Roman" w:hAnsi="&amp;quot" w:cs="Times New Roman"/>
          <w:color w:val="211E1E"/>
          <w:sz w:val="24"/>
          <w:szCs w:val="24"/>
          <w:lang w:eastAsia="ru-RU"/>
        </w:rPr>
      </w:pPr>
      <w:proofErr w:type="gramStart"/>
      <w:r w:rsidRPr="005015CC">
        <w:rPr>
          <w:rFonts w:ascii="&amp;quot" w:eastAsia="Times New Roman" w:hAnsi="&amp;quot" w:cs="Times New Roman"/>
          <w:i/>
          <w:iCs/>
          <w:color w:val="211E1E"/>
          <w:sz w:val="24"/>
          <w:szCs w:val="24"/>
          <w:lang w:eastAsia="ru-RU"/>
        </w:rPr>
        <w:t>и</w:t>
      </w:r>
      <w:proofErr w:type="gramEnd"/>
      <w:r w:rsidRPr="005015CC">
        <w:rPr>
          <w:rFonts w:ascii="&amp;quot" w:eastAsia="Times New Roman" w:hAnsi="&amp;quot" w:cs="Times New Roman"/>
          <w:i/>
          <w:iCs/>
          <w:color w:val="211E1E"/>
          <w:sz w:val="24"/>
          <w:szCs w:val="24"/>
          <w:lang w:eastAsia="ru-RU"/>
        </w:rPr>
        <w:t xml:space="preserve"> укалываются как о лист осота»</w:t>
      </w:r>
    </w:p>
    <w:p w:rsidR="005015CC" w:rsidRPr="005015CC" w:rsidRDefault="005015CC" w:rsidP="005015CC">
      <w:pPr>
        <w:spacing w:after="0" w:line="340" w:lineRule="atLeast"/>
        <w:jc w:val="right"/>
        <w:rPr>
          <w:rFonts w:ascii="&amp;quot" w:eastAsia="Times New Roman" w:hAnsi="&amp;quot" w:cs="Times New Roman"/>
          <w:color w:val="211E1E"/>
          <w:sz w:val="24"/>
          <w:szCs w:val="24"/>
          <w:lang w:eastAsia="ru-RU"/>
        </w:rPr>
      </w:pPr>
      <w:r w:rsidRPr="005015CC">
        <w:rPr>
          <w:rFonts w:ascii="&amp;quot" w:eastAsia="Times New Roman" w:hAnsi="&amp;quot" w:cs="Times New Roman"/>
          <w:i/>
          <w:iCs/>
          <w:color w:val="211E1E"/>
          <w:sz w:val="24"/>
          <w:szCs w:val="24"/>
          <w:lang w:eastAsia="ru-RU"/>
        </w:rPr>
        <w:t xml:space="preserve">И. </w:t>
      </w:r>
      <w:proofErr w:type="spellStart"/>
      <w:r w:rsidRPr="005015CC">
        <w:rPr>
          <w:rFonts w:ascii="&amp;quot" w:eastAsia="Times New Roman" w:hAnsi="&amp;quot" w:cs="Times New Roman"/>
          <w:i/>
          <w:iCs/>
          <w:color w:val="211E1E"/>
          <w:sz w:val="24"/>
          <w:szCs w:val="24"/>
          <w:lang w:eastAsia="ru-RU"/>
        </w:rPr>
        <w:t>Токмакова</w:t>
      </w:r>
      <w:proofErr w:type="spellEnd"/>
    </w:p>
    <w:p w:rsidR="005015CC" w:rsidRDefault="005015CC" w:rsidP="005015CC">
      <w:pPr>
        <w:spacing w:after="0" w:line="340" w:lineRule="atLeast"/>
        <w:rPr>
          <w:rFonts w:ascii="&amp;quot" w:eastAsia="Times New Roman" w:hAnsi="&amp;quot" w:cs="Times New Roman"/>
          <w:b/>
          <w:bCs/>
          <w:i/>
          <w:iCs/>
          <w:color w:val="211E1E"/>
          <w:sz w:val="28"/>
          <w:szCs w:val="28"/>
          <w:lang w:eastAsia="ru-RU"/>
        </w:rPr>
      </w:pPr>
    </w:p>
    <w:p w:rsidR="005015CC" w:rsidRPr="005015CC" w:rsidRDefault="005015CC" w:rsidP="005015CC">
      <w:pPr>
        <w:spacing w:after="0" w:line="340" w:lineRule="atLeast"/>
        <w:jc w:val="both"/>
        <w:rPr>
          <w:rFonts w:ascii="&amp;quot" w:eastAsia="Times New Roman" w:hAnsi="&amp;quot" w:cs="Times New Roman"/>
          <w:sz w:val="28"/>
          <w:szCs w:val="28"/>
          <w:lang w:eastAsia="ru-RU"/>
        </w:rPr>
      </w:pPr>
      <w:proofErr w:type="spellStart"/>
      <w:r>
        <w:rPr>
          <w:rFonts w:ascii="&amp;quot" w:eastAsia="Times New Roman" w:hAnsi="&amp;quot" w:cs="Times New Roman"/>
          <w:b/>
          <w:bCs/>
          <w:i/>
          <w:iCs/>
          <w:sz w:val="28"/>
          <w:szCs w:val="28"/>
          <w:lang w:eastAsia="ru-RU"/>
        </w:rPr>
        <w:t>Сказкотерапия</w:t>
      </w:r>
      <w:proofErr w:type="spellEnd"/>
      <w:r>
        <w:rPr>
          <w:rFonts w:ascii="&amp;quot" w:eastAsia="Times New Roman" w:hAnsi="&amp;quot" w:cs="Times New Roman"/>
          <w:b/>
          <w:bCs/>
          <w:i/>
          <w:iCs/>
          <w:sz w:val="28"/>
          <w:szCs w:val="28"/>
          <w:lang w:eastAsia="ru-RU"/>
        </w:rPr>
        <w:t xml:space="preserve">- </w:t>
      </w:r>
      <w:proofErr w:type="spellStart"/>
      <w:r w:rsidRPr="005015CC">
        <w:rPr>
          <w:rFonts w:ascii="&amp;quot" w:eastAsia="Times New Roman" w:hAnsi="&amp;quot" w:cs="Times New Roman"/>
          <w:sz w:val="28"/>
          <w:szCs w:val="28"/>
          <w:lang w:eastAsia="ru-RU"/>
        </w:rPr>
        <w:t>здоровьесберегающая</w:t>
      </w:r>
      <w:proofErr w:type="spellEnd"/>
      <w:r w:rsidRPr="005015CC">
        <w:rPr>
          <w:rFonts w:ascii="&amp;quot" w:eastAsia="Times New Roman" w:hAnsi="&amp;quot" w:cs="Times New Roman"/>
          <w:sz w:val="28"/>
          <w:szCs w:val="28"/>
          <w:lang w:eastAsia="ru-RU"/>
        </w:rPr>
        <w:t xml:space="preserve"> педагогическая технология, включающая в себя систему мер, обеспечивающих сохранение здоровья ребёнка на всех этапах его обучения и развития. Это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bookmarkStart w:id="0" w:name="_GoBack"/>
      <w:bookmarkEnd w:id="0"/>
    </w:p>
    <w:p w:rsidR="005015CC" w:rsidRPr="005015CC" w:rsidRDefault="005015CC" w:rsidP="005015CC">
      <w:pPr>
        <w:spacing w:after="0" w:line="340" w:lineRule="atLeast"/>
        <w:jc w:val="both"/>
        <w:rPr>
          <w:rFonts w:ascii="&amp;quot" w:eastAsia="Times New Roman" w:hAnsi="&amp;quot" w:cs="Times New Roman"/>
          <w:b/>
          <w:bCs/>
          <w:i/>
          <w:iCs/>
          <w:sz w:val="28"/>
          <w:szCs w:val="28"/>
          <w:lang w:eastAsia="ru-RU"/>
        </w:rPr>
      </w:pP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i/>
          <w:iCs/>
          <w:sz w:val="28"/>
          <w:szCs w:val="28"/>
          <w:lang w:eastAsia="ru-RU"/>
        </w:rPr>
        <w:t xml:space="preserve">Основной принцип </w:t>
      </w:r>
      <w:proofErr w:type="spellStart"/>
      <w:r w:rsidRPr="005015CC">
        <w:rPr>
          <w:rFonts w:ascii="&amp;quot" w:eastAsia="Times New Roman" w:hAnsi="&amp;quot" w:cs="Times New Roman"/>
          <w:b/>
          <w:bCs/>
          <w:i/>
          <w:iCs/>
          <w:sz w:val="28"/>
          <w:szCs w:val="28"/>
          <w:lang w:eastAsia="ru-RU"/>
        </w:rPr>
        <w:t>сказкотерапии</w:t>
      </w:r>
      <w:proofErr w:type="spellEnd"/>
      <w:r w:rsidRPr="005015CC">
        <w:rPr>
          <w:rFonts w:ascii="&amp;quot" w:eastAsia="Times New Roman" w:hAnsi="&amp;quot" w:cs="Times New Roman"/>
          <w:sz w:val="28"/>
          <w:szCs w:val="28"/>
          <w:lang w:eastAsia="ru-RU"/>
        </w:rPr>
        <w:t xml:space="preserve"> – это целостное развитие личности, забота о душе (в переводе с греческого – забота о душе и есть терапия).</w:t>
      </w:r>
    </w:p>
    <w:p w:rsidR="005015CC" w:rsidRPr="005015CC" w:rsidRDefault="005015CC" w:rsidP="005015CC">
      <w:pPr>
        <w:spacing w:after="0" w:line="340" w:lineRule="atLeast"/>
        <w:jc w:val="both"/>
        <w:rPr>
          <w:rFonts w:ascii="&amp;quot" w:eastAsia="Times New Roman" w:hAnsi="&amp;quot" w:cs="Times New Roman"/>
          <w:b/>
          <w:bCs/>
          <w:i/>
          <w:iCs/>
          <w:sz w:val="28"/>
          <w:szCs w:val="28"/>
          <w:lang w:eastAsia="ru-RU"/>
        </w:rPr>
      </w:pPr>
    </w:p>
    <w:p w:rsidR="005015CC" w:rsidRPr="005015CC" w:rsidRDefault="005015CC" w:rsidP="005015CC">
      <w:pPr>
        <w:spacing w:after="0" w:line="340" w:lineRule="atLeast"/>
        <w:jc w:val="center"/>
        <w:rPr>
          <w:rFonts w:ascii="&amp;quot" w:eastAsia="Times New Roman" w:hAnsi="&amp;quot" w:cs="Times New Roman"/>
          <w:b/>
          <w:sz w:val="28"/>
          <w:szCs w:val="28"/>
          <w:lang w:eastAsia="ru-RU"/>
        </w:rPr>
      </w:pPr>
      <w:r w:rsidRPr="005015CC">
        <w:rPr>
          <w:rFonts w:ascii="&amp;quot" w:eastAsia="Times New Roman" w:hAnsi="&amp;quot" w:cs="Times New Roman"/>
          <w:b/>
          <w:bCs/>
          <w:i/>
          <w:iCs/>
          <w:sz w:val="28"/>
          <w:szCs w:val="28"/>
          <w:lang w:eastAsia="ru-RU"/>
        </w:rPr>
        <w:t>Классификация сказок</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Сказки можно разделить на следующие виды: дидактические, медитативные, психотерапевтические, художественные сказки. Художественные в свою очередь подразделяются на народные, бытовые, страшные, волшебные и сказки о животных. Теперь рассмотрим каждый вид подробнее:</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u w:val="single"/>
          <w:lang w:eastAsia="ru-RU"/>
        </w:rPr>
        <w:t xml:space="preserve">•дидактическая сказка: </w:t>
      </w:r>
      <w:r w:rsidRPr="005015CC">
        <w:rPr>
          <w:rFonts w:ascii="&amp;quot" w:eastAsia="Times New Roman" w:hAnsi="&amp;quot" w:cs="Times New Roman"/>
          <w:sz w:val="28"/>
          <w:szCs w:val="28"/>
          <w:lang w:eastAsia="ru-RU"/>
        </w:rPr>
        <w:t>самая простая и ненавязчивая. Цель дидактической сказки - передать ребёнку некое новое знание, умение, навык. Она повествует о новых понятиях (дом, природа, семья, правила поведения в обществе);</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u w:val="single"/>
          <w:lang w:eastAsia="ru-RU"/>
        </w:rPr>
        <w:t xml:space="preserve">•художественная сказка: </w:t>
      </w:r>
      <w:r w:rsidRPr="005015CC">
        <w:rPr>
          <w:rFonts w:ascii="&amp;quot" w:eastAsia="Times New Roman" w:hAnsi="&amp;quot" w:cs="Times New Roman"/>
          <w:sz w:val="28"/>
          <w:szCs w:val="28"/>
          <w:lang w:eastAsia="ru-RU"/>
        </w:rPr>
        <w:t>знакомит ребенка с эстетическими принципами, традициями человечества;</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u w:val="single"/>
          <w:lang w:eastAsia="ru-RU"/>
        </w:rPr>
        <w:t>•диагностическая сказка</w:t>
      </w:r>
      <w:r w:rsidRPr="005015CC">
        <w:rPr>
          <w:rFonts w:ascii="&amp;quot" w:eastAsia="Times New Roman" w:hAnsi="&amp;quot" w:cs="Times New Roman"/>
          <w:sz w:val="28"/>
          <w:szCs w:val="28"/>
          <w:lang w:eastAsia="ru-RU"/>
        </w:rPr>
        <w:t>: в случае, ели ребенок выбрал себе любимую сказку и героя, то в данном контексте герой является прообразом самого ребенка, каким бы он хотел быть;</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u w:val="single"/>
          <w:lang w:eastAsia="ru-RU"/>
        </w:rPr>
        <w:t xml:space="preserve">•профилактическая сказка: </w:t>
      </w:r>
      <w:r w:rsidRPr="005015CC">
        <w:rPr>
          <w:rFonts w:ascii="&amp;quot" w:eastAsia="Times New Roman" w:hAnsi="&amp;quot" w:cs="Times New Roman"/>
          <w:sz w:val="28"/>
          <w:szCs w:val="28"/>
          <w:lang w:eastAsia="ru-RU"/>
        </w:rPr>
        <w:t>сюда можно отнести сказки для чтения, служащие накоплению ребенком знаний;</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u w:val="single"/>
          <w:lang w:eastAsia="ru-RU"/>
        </w:rPr>
        <w:t xml:space="preserve">•медитативная сказка: </w:t>
      </w:r>
      <w:r w:rsidRPr="005015CC">
        <w:rPr>
          <w:rFonts w:ascii="&amp;quot" w:eastAsia="Times New Roman" w:hAnsi="&amp;quot" w:cs="Times New Roman"/>
          <w:sz w:val="28"/>
          <w:szCs w:val="28"/>
          <w:lang w:eastAsia="ru-RU"/>
        </w:rPr>
        <w:t>формирует положительное состояние малыша (например, перед сном).</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xml:space="preserve">Особенностью каждой в отдельности сказки является значительная переработка сведений, получаемых от эмоционального окружения; чёткая </w:t>
      </w:r>
      <w:r w:rsidRPr="005015CC">
        <w:rPr>
          <w:rFonts w:ascii="&amp;quot" w:eastAsia="Times New Roman" w:hAnsi="&amp;quot" w:cs="Times New Roman"/>
          <w:sz w:val="28"/>
          <w:szCs w:val="28"/>
          <w:lang w:eastAsia="ru-RU"/>
        </w:rPr>
        <w:lastRenderedPageBreak/>
        <w:t>композиция с характерной симметрией отдельных элементов, с их повторяемостью; схематичность и краткость изложения материала, облегчающая рассказывание и слушание.</w:t>
      </w:r>
      <w:r w:rsidRPr="005015CC">
        <w:rPr>
          <w:rFonts w:ascii="&amp;quot" w:eastAsia="Times New Roman" w:hAnsi="&amp;quot" w:cs="Times New Roman"/>
          <w:b/>
          <w:bCs/>
          <w:i/>
          <w:iCs/>
          <w:sz w:val="28"/>
          <w:szCs w:val="28"/>
          <w:lang w:eastAsia="ru-RU"/>
        </w:rPr>
        <w:t xml:space="preserve"> </w:t>
      </w:r>
    </w:p>
    <w:p w:rsidR="005015CC" w:rsidRPr="005015CC" w:rsidRDefault="005015CC" w:rsidP="005015CC">
      <w:pPr>
        <w:spacing w:after="0" w:line="340" w:lineRule="atLeast"/>
        <w:jc w:val="center"/>
        <w:rPr>
          <w:rFonts w:ascii="&amp;quot" w:eastAsia="Times New Roman" w:hAnsi="&amp;quot" w:cs="Times New Roman"/>
          <w:b/>
          <w:sz w:val="28"/>
          <w:szCs w:val="28"/>
          <w:lang w:eastAsia="ru-RU"/>
        </w:rPr>
      </w:pPr>
      <w:r w:rsidRPr="005015CC">
        <w:rPr>
          <w:rFonts w:ascii="&amp;quot" w:eastAsia="Times New Roman" w:hAnsi="&amp;quot" w:cs="Times New Roman"/>
          <w:b/>
          <w:bCs/>
          <w:i/>
          <w:iCs/>
          <w:sz w:val="28"/>
          <w:szCs w:val="28"/>
          <w:lang w:eastAsia="ru-RU"/>
        </w:rPr>
        <w:t>Функции сказки</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xml:space="preserve">С социально-педагогической точки зрения важны социализирующая, креативная, голографическая, </w:t>
      </w:r>
      <w:proofErr w:type="spellStart"/>
      <w:r w:rsidRPr="005015CC">
        <w:rPr>
          <w:rFonts w:ascii="&amp;quot" w:eastAsia="Times New Roman" w:hAnsi="&amp;quot" w:cs="Times New Roman"/>
          <w:sz w:val="28"/>
          <w:szCs w:val="28"/>
          <w:lang w:eastAsia="ru-RU"/>
        </w:rPr>
        <w:t>развивающе</w:t>
      </w:r>
      <w:proofErr w:type="spellEnd"/>
      <w:r w:rsidRPr="005015CC">
        <w:rPr>
          <w:rFonts w:ascii="&amp;quot" w:eastAsia="Times New Roman" w:hAnsi="&amp;quot" w:cs="Times New Roman"/>
          <w:sz w:val="28"/>
          <w:szCs w:val="28"/>
          <w:lang w:eastAsia="ru-RU"/>
        </w:rPr>
        <w:t>-терапевтическая, культурно-этническая, лексико-образная функции сказки.</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lang w:eastAsia="ru-RU"/>
        </w:rPr>
        <w:t>1</w:t>
      </w:r>
      <w:r w:rsidRPr="005015CC">
        <w:rPr>
          <w:rFonts w:ascii="&amp;quot" w:eastAsia="Times New Roman" w:hAnsi="&amp;quot" w:cs="Times New Roman"/>
          <w:sz w:val="28"/>
          <w:szCs w:val="28"/>
          <w:lang w:eastAsia="ru-RU"/>
        </w:rPr>
        <w:t xml:space="preserve">.      </w:t>
      </w:r>
      <w:r w:rsidRPr="005015CC">
        <w:rPr>
          <w:rFonts w:ascii="&amp;quot" w:eastAsia="Times New Roman" w:hAnsi="&amp;quot" w:cs="Times New Roman"/>
          <w:b/>
          <w:bCs/>
          <w:sz w:val="28"/>
          <w:szCs w:val="28"/>
          <w:lang w:eastAsia="ru-RU"/>
        </w:rPr>
        <w:t>Функция социализации.</w:t>
      </w:r>
      <w:r w:rsidRPr="005015CC">
        <w:rPr>
          <w:rFonts w:ascii="&amp;quot" w:eastAsia="Times New Roman" w:hAnsi="&amp;quot" w:cs="Times New Roman"/>
          <w:sz w:val="28"/>
          <w:szCs w:val="28"/>
          <w:lang w:eastAsia="ru-RU"/>
        </w:rPr>
        <w:t xml:space="preserve"> Социализирующая функция - приобщение новых поколений к общечеловеческому и этническому опыту, аккумулированному в интернациональном мире сказок.</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lang w:eastAsia="ru-RU"/>
        </w:rPr>
        <w:t xml:space="preserve">2.      Креативная. </w:t>
      </w:r>
      <w:r w:rsidRPr="005015CC">
        <w:rPr>
          <w:rFonts w:ascii="&amp;quot" w:eastAsia="Times New Roman" w:hAnsi="&amp;quot" w:cs="Times New Roman"/>
          <w:sz w:val="28"/>
          <w:szCs w:val="28"/>
          <w:lang w:eastAsia="ru-RU"/>
        </w:rPr>
        <w:t> Креативная функция - это способность выявлять, формировать, развивать и реализовать творческий потенциал личности, его образное и абстрактное мышление.</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lang w:eastAsia="ru-RU"/>
        </w:rPr>
        <w:t xml:space="preserve">3.      Голографическая. </w:t>
      </w:r>
      <w:r w:rsidRPr="005015CC">
        <w:rPr>
          <w:rFonts w:ascii="&amp;quot" w:eastAsia="Times New Roman" w:hAnsi="&amp;quot" w:cs="Times New Roman"/>
          <w:sz w:val="28"/>
          <w:szCs w:val="28"/>
          <w:lang w:eastAsia="ru-RU"/>
        </w:rPr>
        <w:t xml:space="preserve"> Голографическая функция проявляется в трех основных </w:t>
      </w:r>
      <w:proofErr w:type="gramStart"/>
      <w:r w:rsidRPr="005015CC">
        <w:rPr>
          <w:rFonts w:ascii="&amp;quot" w:eastAsia="Times New Roman" w:hAnsi="&amp;quot" w:cs="Times New Roman"/>
          <w:sz w:val="28"/>
          <w:szCs w:val="28"/>
          <w:lang w:eastAsia="ru-RU"/>
        </w:rPr>
        <w:t>формах:</w:t>
      </w:r>
      <w:r w:rsidRPr="005015CC">
        <w:rPr>
          <w:rFonts w:ascii="&amp;quot" w:eastAsia="Times New Roman" w:hAnsi="&amp;quot" w:cs="Times New Roman"/>
          <w:sz w:val="28"/>
          <w:szCs w:val="28"/>
          <w:lang w:eastAsia="ru-RU"/>
        </w:rPr>
        <w:br/>
        <w:t xml:space="preserve">  -</w:t>
      </w:r>
      <w:proofErr w:type="gramEnd"/>
      <w:r w:rsidRPr="005015CC">
        <w:rPr>
          <w:rFonts w:ascii="&amp;quot" w:eastAsia="Times New Roman" w:hAnsi="&amp;quot" w:cs="Times New Roman"/>
          <w:sz w:val="28"/>
          <w:szCs w:val="28"/>
          <w:lang w:eastAsia="ru-RU"/>
        </w:rPr>
        <w:t xml:space="preserve"> способность сказки в малом являть большое;</w:t>
      </w:r>
      <w:r w:rsidRPr="005015CC">
        <w:rPr>
          <w:rFonts w:ascii="&amp;quot" w:eastAsia="Times New Roman" w:hAnsi="&amp;quot" w:cs="Times New Roman"/>
          <w:sz w:val="28"/>
          <w:szCs w:val="28"/>
          <w:lang w:eastAsia="ru-RU"/>
        </w:rPr>
        <w:br/>
        <w:t xml:space="preserve">  - способность представлять мирозданье в трехмерном пространственном и временном измерениях (небо - земля - подземный мир; прошлое - настоящее    будущее);</w:t>
      </w:r>
      <w:r w:rsidRPr="005015CC">
        <w:rPr>
          <w:rFonts w:ascii="&amp;quot" w:eastAsia="Times New Roman" w:hAnsi="&amp;quot" w:cs="Times New Roman"/>
          <w:sz w:val="28"/>
          <w:szCs w:val="28"/>
          <w:lang w:eastAsia="ru-RU"/>
        </w:rPr>
        <w:br/>
        <w:t xml:space="preserve">  - способность сказки актуализировать все органы чувств человека, быть основой для создания всех видов, жанров, типов эстетического творчества.</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Pr>
          <w:rFonts w:ascii="&amp;quot" w:eastAsia="Times New Roman" w:hAnsi="&amp;quot" w:cs="Times New Roman"/>
          <w:b/>
          <w:bCs/>
          <w:sz w:val="28"/>
          <w:szCs w:val="28"/>
          <w:lang w:eastAsia="ru-RU"/>
        </w:rPr>
        <w:t>4.  </w:t>
      </w:r>
      <w:r w:rsidRPr="005015CC">
        <w:rPr>
          <w:rFonts w:ascii="&amp;quot" w:eastAsia="Times New Roman" w:hAnsi="&amp;quot" w:cs="Times New Roman"/>
          <w:b/>
          <w:bCs/>
          <w:sz w:val="28"/>
          <w:szCs w:val="28"/>
          <w:lang w:eastAsia="ru-RU"/>
        </w:rPr>
        <w:t xml:space="preserve">Развивающее – терапевтическая. </w:t>
      </w:r>
      <w:r w:rsidRPr="005015CC">
        <w:rPr>
          <w:rFonts w:ascii="&amp;quot" w:eastAsia="Times New Roman" w:hAnsi="&amp;quot" w:cs="Times New Roman"/>
          <w:sz w:val="28"/>
          <w:szCs w:val="28"/>
          <w:lang w:eastAsia="ru-RU"/>
        </w:rPr>
        <w:t>Развивающее -терапевтическая функция - воспитание здорового образа жизни, охрана человека от пагубных увлечений, пристрастий.</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sz w:val="28"/>
          <w:szCs w:val="28"/>
          <w:lang w:eastAsia="ru-RU"/>
        </w:rPr>
        <w:t xml:space="preserve">5.      Культурно – этническая. </w:t>
      </w:r>
      <w:r w:rsidRPr="005015CC">
        <w:rPr>
          <w:rFonts w:ascii="&amp;quot" w:eastAsia="Times New Roman" w:hAnsi="&amp;quot" w:cs="Times New Roman"/>
          <w:sz w:val="28"/>
          <w:szCs w:val="28"/>
          <w:lang w:eastAsia="ru-RU"/>
        </w:rPr>
        <w:t> Культурно-этническая функция - приобщение к историческому опыту разных народов, этнической культуре: быт, язык, традиции, атрибутика.</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Pr>
          <w:rFonts w:ascii="&amp;quot" w:eastAsia="Times New Roman" w:hAnsi="&amp;quot" w:cs="Times New Roman"/>
          <w:b/>
          <w:bCs/>
          <w:sz w:val="28"/>
          <w:szCs w:val="28"/>
          <w:lang w:eastAsia="ru-RU"/>
        </w:rPr>
        <w:t xml:space="preserve">6.   </w:t>
      </w:r>
      <w:proofErr w:type="spellStart"/>
      <w:r w:rsidRPr="005015CC">
        <w:rPr>
          <w:rFonts w:ascii="&amp;quot" w:eastAsia="Times New Roman" w:hAnsi="&amp;quot" w:cs="Times New Roman"/>
          <w:b/>
          <w:bCs/>
          <w:sz w:val="28"/>
          <w:szCs w:val="28"/>
          <w:lang w:eastAsia="ru-RU"/>
        </w:rPr>
        <w:t>Лексико</w:t>
      </w:r>
      <w:proofErr w:type="spellEnd"/>
      <w:r w:rsidRPr="005015CC">
        <w:rPr>
          <w:rFonts w:ascii="&amp;quot" w:eastAsia="Times New Roman" w:hAnsi="&amp;quot" w:cs="Times New Roman"/>
          <w:b/>
          <w:bCs/>
          <w:sz w:val="28"/>
          <w:szCs w:val="28"/>
          <w:lang w:eastAsia="ru-RU"/>
        </w:rPr>
        <w:t xml:space="preserve"> – образная. </w:t>
      </w:r>
      <w:r w:rsidRPr="005015CC">
        <w:rPr>
          <w:rFonts w:ascii="&amp;quot" w:eastAsia="Times New Roman" w:hAnsi="&amp;quot" w:cs="Times New Roman"/>
          <w:sz w:val="28"/>
          <w:szCs w:val="28"/>
          <w:lang w:eastAsia="ru-RU"/>
        </w:rPr>
        <w:t> Лексико-образная функция - формирование языковой культуры личности, владение многозначностью и художественно-образным богатством речи.</w:t>
      </w:r>
    </w:p>
    <w:p w:rsidR="005015CC" w:rsidRPr="005015CC" w:rsidRDefault="005015CC" w:rsidP="005015CC">
      <w:pPr>
        <w:spacing w:after="0" w:line="340" w:lineRule="atLeast"/>
        <w:jc w:val="center"/>
        <w:rPr>
          <w:rFonts w:ascii="&amp;quot" w:eastAsia="Times New Roman" w:hAnsi="&amp;quot" w:cs="Times New Roman"/>
          <w:sz w:val="28"/>
          <w:szCs w:val="28"/>
          <w:lang w:eastAsia="ru-RU"/>
        </w:rPr>
      </w:pPr>
      <w:r w:rsidRPr="005015CC">
        <w:rPr>
          <w:rFonts w:ascii="&amp;quot" w:eastAsia="Times New Roman" w:hAnsi="&amp;quot" w:cs="Times New Roman"/>
          <w:b/>
          <w:bCs/>
          <w:i/>
          <w:iCs/>
          <w:sz w:val="28"/>
          <w:szCs w:val="28"/>
          <w:lang w:eastAsia="ru-RU"/>
        </w:rPr>
        <w:t xml:space="preserve">Задачи </w:t>
      </w:r>
      <w:proofErr w:type="spellStart"/>
      <w:r w:rsidRPr="005015CC">
        <w:rPr>
          <w:rFonts w:ascii="&amp;quot" w:eastAsia="Times New Roman" w:hAnsi="&amp;quot" w:cs="Times New Roman"/>
          <w:b/>
          <w:bCs/>
          <w:i/>
          <w:iCs/>
          <w:sz w:val="28"/>
          <w:szCs w:val="28"/>
          <w:lang w:eastAsia="ru-RU"/>
        </w:rPr>
        <w:t>сказкотерапии</w:t>
      </w:r>
      <w:proofErr w:type="spellEnd"/>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 Развитие речи</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Снятие эмоционального и мышечного напряжения</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Снижение импульсивности и тревожности</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Развитие навыков взаимодействия</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Развитие внимания, восприятия, воображения</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Развитие общей и мелкой моторики, координации    движений</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Облегчение адаптационного периода.</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lastRenderedPageBreak/>
        <w:t xml:space="preserve"> В итоге применения </w:t>
      </w:r>
      <w:proofErr w:type="spellStart"/>
      <w:r w:rsidRPr="005015CC">
        <w:rPr>
          <w:rFonts w:ascii="&amp;quot" w:eastAsia="Times New Roman" w:hAnsi="&amp;quot" w:cs="Times New Roman"/>
          <w:sz w:val="28"/>
          <w:szCs w:val="28"/>
          <w:lang w:eastAsia="ru-RU"/>
        </w:rPr>
        <w:t>сказкотерапии</w:t>
      </w:r>
      <w:proofErr w:type="spellEnd"/>
      <w:r w:rsidRPr="005015CC">
        <w:rPr>
          <w:rFonts w:ascii="&amp;quot" w:eastAsia="Times New Roman" w:hAnsi="&amp;quot" w:cs="Times New Roman"/>
          <w:sz w:val="28"/>
          <w:szCs w:val="28"/>
          <w:lang w:eastAsia="ru-RU"/>
        </w:rPr>
        <w:t xml:space="preserve"> как эффективного метода для развития речи, ребёнок приобретает немало новых, не свойственных именно своему характеру черт, такие как творчество, активность, эмоциональность, самостоятельность.</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b/>
          <w:bCs/>
          <w:i/>
          <w:iCs/>
          <w:sz w:val="28"/>
          <w:szCs w:val="28"/>
          <w:lang w:eastAsia="ru-RU"/>
        </w:rPr>
        <w:t> </w:t>
      </w:r>
    </w:p>
    <w:p w:rsidR="005015CC" w:rsidRPr="005015CC" w:rsidRDefault="005015CC" w:rsidP="005015CC">
      <w:pPr>
        <w:spacing w:line="340" w:lineRule="atLeast"/>
        <w:jc w:val="center"/>
        <w:rPr>
          <w:rFonts w:ascii="&amp;quot" w:eastAsia="Times New Roman" w:hAnsi="&amp;quot" w:cs="Times New Roman"/>
          <w:sz w:val="28"/>
          <w:szCs w:val="28"/>
          <w:lang w:eastAsia="ru-RU"/>
        </w:rPr>
      </w:pPr>
      <w:r w:rsidRPr="005015CC">
        <w:rPr>
          <w:rFonts w:ascii="&amp;quot" w:eastAsia="Times New Roman" w:hAnsi="&amp;quot" w:cs="Times New Roman"/>
          <w:b/>
          <w:bCs/>
          <w:i/>
          <w:iCs/>
          <w:sz w:val="28"/>
          <w:szCs w:val="28"/>
          <w:lang w:eastAsia="ru-RU"/>
        </w:rPr>
        <w:t xml:space="preserve">Этапы работы с дошкольниками по </w:t>
      </w:r>
      <w:proofErr w:type="spellStart"/>
      <w:r w:rsidRPr="005015CC">
        <w:rPr>
          <w:rFonts w:ascii="&amp;quot" w:eastAsia="Times New Roman" w:hAnsi="&amp;quot" w:cs="Times New Roman"/>
          <w:b/>
          <w:bCs/>
          <w:i/>
          <w:iCs/>
          <w:sz w:val="28"/>
          <w:szCs w:val="28"/>
          <w:lang w:eastAsia="ru-RU"/>
        </w:rPr>
        <w:t>сказкотерапии</w:t>
      </w:r>
      <w:proofErr w:type="spellEnd"/>
    </w:p>
    <w:tbl>
      <w:tblPr>
        <w:tblW w:w="124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4"/>
        <w:gridCol w:w="6000"/>
      </w:tblGrid>
      <w:tr w:rsidR="005015CC" w:rsidRPr="005015CC" w:rsidTr="005015CC">
        <w:trPr>
          <w:tblCellSpacing w:w="0" w:type="dxa"/>
          <w:jc w:val="center"/>
        </w:trPr>
        <w:tc>
          <w:tcPr>
            <w:tcW w:w="64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0"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b/>
                <w:bCs/>
                <w:sz w:val="28"/>
                <w:szCs w:val="28"/>
                <w:lang w:eastAsia="ru-RU"/>
              </w:rPr>
              <w:t xml:space="preserve">Этапы работы   </w:t>
            </w:r>
          </w:p>
        </w:tc>
        <w:tc>
          <w:tcPr>
            <w:tcW w:w="6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0"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b/>
                <w:bCs/>
                <w:sz w:val="28"/>
                <w:szCs w:val="28"/>
                <w:lang w:eastAsia="ru-RU"/>
              </w:rPr>
              <w:t>Игровые приёмы</w:t>
            </w:r>
          </w:p>
        </w:tc>
      </w:tr>
      <w:tr w:rsidR="005015CC" w:rsidRPr="005015CC" w:rsidTr="005015CC">
        <w:trPr>
          <w:tblCellSpacing w:w="0" w:type="dxa"/>
          <w:jc w:val="center"/>
        </w:trPr>
        <w:tc>
          <w:tcPr>
            <w:tcW w:w="64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225"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sz w:val="28"/>
                <w:szCs w:val="28"/>
                <w:lang w:eastAsia="ru-RU"/>
              </w:rPr>
              <w:t>Познавательно – аффективная ориентировка</w:t>
            </w:r>
          </w:p>
        </w:tc>
        <w:tc>
          <w:tcPr>
            <w:tcW w:w="6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225" w:line="3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Словесная </w:t>
            </w:r>
            <w:proofErr w:type="spellStart"/>
            <w:r>
              <w:rPr>
                <w:rFonts w:ascii="Times New Roman" w:eastAsia="Times New Roman" w:hAnsi="Times New Roman" w:cs="Times New Roman"/>
                <w:sz w:val="28"/>
                <w:szCs w:val="28"/>
                <w:lang w:eastAsia="ru-RU"/>
              </w:rPr>
              <w:t>режисерская</w:t>
            </w:r>
            <w:proofErr w:type="spellEnd"/>
            <w:r>
              <w:rPr>
                <w:rFonts w:ascii="Times New Roman" w:eastAsia="Times New Roman" w:hAnsi="Times New Roman" w:cs="Times New Roman"/>
                <w:sz w:val="28"/>
                <w:szCs w:val="28"/>
                <w:lang w:eastAsia="ru-RU"/>
              </w:rPr>
              <w:t xml:space="preserve"> </w:t>
            </w:r>
            <w:r w:rsidRPr="005015CC">
              <w:rPr>
                <w:rFonts w:ascii="Times New Roman" w:eastAsia="Times New Roman" w:hAnsi="Times New Roman" w:cs="Times New Roman"/>
                <w:sz w:val="28"/>
                <w:szCs w:val="28"/>
                <w:lang w:eastAsia="ru-RU"/>
              </w:rPr>
              <w:t xml:space="preserve">игра, </w:t>
            </w:r>
            <w:proofErr w:type="spellStart"/>
            <w:r w:rsidRPr="005015CC">
              <w:rPr>
                <w:rFonts w:ascii="Times New Roman" w:eastAsia="Times New Roman" w:hAnsi="Times New Roman" w:cs="Times New Roman"/>
                <w:sz w:val="28"/>
                <w:szCs w:val="28"/>
                <w:lang w:eastAsia="ru-RU"/>
              </w:rPr>
              <w:t>психогимнастические</w:t>
            </w:r>
            <w:proofErr w:type="spellEnd"/>
            <w:r w:rsidRPr="005015CC">
              <w:rPr>
                <w:rFonts w:ascii="Times New Roman" w:eastAsia="Times New Roman" w:hAnsi="Times New Roman" w:cs="Times New Roman"/>
                <w:sz w:val="28"/>
                <w:szCs w:val="28"/>
                <w:lang w:eastAsia="ru-RU"/>
              </w:rPr>
              <w:t xml:space="preserve"> этюды, ритмические упражнения.</w:t>
            </w:r>
          </w:p>
        </w:tc>
      </w:tr>
      <w:tr w:rsidR="005015CC" w:rsidRPr="005015CC" w:rsidTr="005015CC">
        <w:trPr>
          <w:tblCellSpacing w:w="0" w:type="dxa"/>
          <w:jc w:val="center"/>
        </w:trPr>
        <w:tc>
          <w:tcPr>
            <w:tcW w:w="64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225"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sz w:val="28"/>
                <w:szCs w:val="28"/>
                <w:lang w:eastAsia="ru-RU"/>
              </w:rPr>
              <w:t>Словесное комментирование эмоционально-аффективных ситуаций</w:t>
            </w:r>
          </w:p>
          <w:p w:rsidR="005015CC" w:rsidRPr="005015CC" w:rsidRDefault="005015CC" w:rsidP="005015CC">
            <w:pPr>
              <w:spacing w:after="0"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b/>
                <w:bCs/>
                <w:i/>
                <w:iCs/>
                <w:sz w:val="28"/>
                <w:szCs w:val="28"/>
                <w:lang w:eastAsia="ru-RU"/>
              </w:rPr>
              <w:t> </w:t>
            </w:r>
          </w:p>
        </w:tc>
        <w:tc>
          <w:tcPr>
            <w:tcW w:w="6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225"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sz w:val="28"/>
                <w:szCs w:val="28"/>
                <w:lang w:eastAsia="ru-RU"/>
              </w:rPr>
              <w:t>Словесное комментирование, пантомимические, ритмические и музыкальные загадки, упражнения на релаксацию</w:t>
            </w:r>
          </w:p>
        </w:tc>
      </w:tr>
      <w:tr w:rsidR="005015CC" w:rsidRPr="005015CC" w:rsidTr="005015CC">
        <w:trPr>
          <w:trHeight w:val="1720"/>
          <w:tblCellSpacing w:w="0" w:type="dxa"/>
          <w:jc w:val="center"/>
        </w:trPr>
        <w:tc>
          <w:tcPr>
            <w:tcW w:w="64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225"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sz w:val="28"/>
                <w:szCs w:val="28"/>
                <w:lang w:eastAsia="ru-RU"/>
              </w:rPr>
              <w:t>Выражение замещающей потребности</w:t>
            </w:r>
          </w:p>
        </w:tc>
        <w:tc>
          <w:tcPr>
            <w:tcW w:w="6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015CC" w:rsidRPr="005015CC" w:rsidRDefault="005015CC" w:rsidP="005015CC">
            <w:pPr>
              <w:spacing w:after="225" w:line="340" w:lineRule="atLeast"/>
              <w:jc w:val="both"/>
              <w:rPr>
                <w:rFonts w:ascii="Times New Roman" w:eastAsia="Times New Roman" w:hAnsi="Times New Roman" w:cs="Times New Roman"/>
                <w:sz w:val="28"/>
                <w:szCs w:val="28"/>
                <w:lang w:eastAsia="ru-RU"/>
              </w:rPr>
            </w:pPr>
            <w:r w:rsidRPr="005015CC">
              <w:rPr>
                <w:rFonts w:ascii="Times New Roman" w:eastAsia="Times New Roman" w:hAnsi="Times New Roman" w:cs="Times New Roman"/>
                <w:sz w:val="28"/>
                <w:szCs w:val="28"/>
                <w:lang w:eastAsia="ru-RU"/>
              </w:rPr>
              <w:t>Для младшего дошкольного возраста – совместная словесная импровизация, пантомимические упражнения на преодоление телесных барьеров</w:t>
            </w:r>
          </w:p>
        </w:tc>
      </w:tr>
    </w:tbl>
    <w:p w:rsidR="005015CC" w:rsidRPr="005015CC" w:rsidRDefault="005015CC" w:rsidP="005015CC">
      <w:pPr>
        <w:spacing w:after="0" w:line="340" w:lineRule="atLeast"/>
        <w:jc w:val="both"/>
        <w:rPr>
          <w:rFonts w:ascii="&amp;quot" w:eastAsia="Times New Roman" w:hAnsi="&amp;quot" w:cs="Times New Roman"/>
          <w:b/>
          <w:bCs/>
          <w:i/>
          <w:iCs/>
          <w:sz w:val="28"/>
          <w:szCs w:val="28"/>
          <w:lang w:eastAsia="ru-RU"/>
        </w:rPr>
      </w:pPr>
      <w:r w:rsidRPr="005015CC">
        <w:rPr>
          <w:rFonts w:ascii="&amp;quot" w:eastAsia="Times New Roman" w:hAnsi="&amp;quot" w:cs="Times New Roman"/>
          <w:b/>
          <w:bCs/>
          <w:i/>
          <w:iCs/>
          <w:sz w:val="28"/>
          <w:szCs w:val="28"/>
          <w:lang w:eastAsia="ru-RU"/>
        </w:rPr>
        <w:t> </w:t>
      </w:r>
    </w:p>
    <w:p w:rsidR="005015CC" w:rsidRPr="005015CC" w:rsidRDefault="005015CC" w:rsidP="005015CC">
      <w:pPr>
        <w:spacing w:after="0" w:line="340" w:lineRule="atLeast"/>
        <w:jc w:val="center"/>
        <w:rPr>
          <w:rFonts w:ascii="Times New Roman" w:eastAsia="Times New Roman" w:hAnsi="Times New Roman" w:cs="Times New Roman"/>
          <w:sz w:val="28"/>
          <w:szCs w:val="28"/>
          <w:lang w:eastAsia="ru-RU"/>
        </w:rPr>
      </w:pPr>
      <w:r w:rsidRPr="005015CC">
        <w:rPr>
          <w:rFonts w:ascii="&amp;quot" w:eastAsia="Times New Roman" w:hAnsi="&amp;quot" w:cs="Times New Roman"/>
          <w:b/>
          <w:bCs/>
          <w:i/>
          <w:iCs/>
          <w:sz w:val="28"/>
          <w:szCs w:val="28"/>
          <w:lang w:eastAsia="ru-RU"/>
        </w:rPr>
        <w:t>Методы и приемы, используемые в раннем возрасте</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xml:space="preserve">Метод </w:t>
      </w:r>
      <w:proofErr w:type="spellStart"/>
      <w:r w:rsidRPr="005015CC">
        <w:rPr>
          <w:rFonts w:ascii="&amp;quot" w:eastAsia="Times New Roman" w:hAnsi="&amp;quot" w:cs="Times New Roman"/>
          <w:sz w:val="28"/>
          <w:szCs w:val="28"/>
          <w:lang w:eastAsia="ru-RU"/>
        </w:rPr>
        <w:t>сказкотерапии</w:t>
      </w:r>
      <w:proofErr w:type="spellEnd"/>
      <w:r w:rsidRPr="005015CC">
        <w:rPr>
          <w:rFonts w:ascii="&amp;quot" w:eastAsia="Times New Roman" w:hAnsi="&amp;quot" w:cs="Times New Roman"/>
          <w:sz w:val="28"/>
          <w:szCs w:val="28"/>
          <w:lang w:eastAsia="ru-RU"/>
        </w:rPr>
        <w:t xml:space="preserve"> реализуется нами через театрализованную деятельность как НОД, как часть НОД, в режимных моментах, в совместной и индивидуальной деятельности с детьми. Кроме этого каждый день недели имеет свою тему дня (понедельник-день ЗОЖ; вторник- день ОБЖ, ПДД; среда- день познавательно-исследовательской и экспериментальной деятельности; четверг- человек в истории и культуре; пятница-день театрализованной деятельности). В эти дни деятельность воспитанников тесно связана с темой дня. В своей работе мы используем следующие виды деятельности:</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xml:space="preserve"> - </w:t>
      </w:r>
      <w:r w:rsidRPr="005015CC">
        <w:rPr>
          <w:rFonts w:ascii="&amp;quot" w:eastAsia="Times New Roman" w:hAnsi="&amp;quot" w:cs="Times New Roman"/>
          <w:i/>
          <w:iCs/>
          <w:sz w:val="28"/>
          <w:szCs w:val="28"/>
          <w:u w:val="single"/>
          <w:lang w:eastAsia="ru-RU"/>
        </w:rPr>
        <w:t>Игра-инсценировка</w:t>
      </w:r>
      <w:r w:rsidRPr="005015CC">
        <w:rPr>
          <w:rFonts w:ascii="&amp;quot" w:eastAsia="Times New Roman" w:hAnsi="&amp;quot" w:cs="Times New Roman"/>
          <w:sz w:val="28"/>
          <w:szCs w:val="28"/>
          <w:lang w:eastAsia="ru-RU"/>
        </w:rPr>
        <w:t xml:space="preserve"> (помогает развитию эмоциональной сферы ребенка, формированию умений излагать свои мысли, играть на аудиторию, активизации внимания. Расширяет и обогащает словарный запас детей. Формирует желание перевоплощаться в изображаемые образы, используя различные средства выразительности)</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xml:space="preserve"> - </w:t>
      </w:r>
      <w:r w:rsidRPr="005015CC">
        <w:rPr>
          <w:rFonts w:ascii="&amp;quot" w:eastAsia="Times New Roman" w:hAnsi="&amp;quot" w:cs="Times New Roman"/>
          <w:i/>
          <w:iCs/>
          <w:sz w:val="28"/>
          <w:szCs w:val="28"/>
          <w:u w:val="single"/>
          <w:lang w:eastAsia="ru-RU"/>
        </w:rPr>
        <w:t xml:space="preserve">Сказка на песке </w:t>
      </w:r>
      <w:r w:rsidRPr="005015CC">
        <w:rPr>
          <w:rFonts w:ascii="&amp;quot" w:eastAsia="Times New Roman" w:hAnsi="&amp;quot" w:cs="Times New Roman"/>
          <w:sz w:val="28"/>
          <w:szCs w:val="28"/>
          <w:lang w:eastAsia="ru-RU"/>
        </w:rPr>
        <w:t>(помогает снятию эмоционального и мышечного напряжения, преодолению стрессовых состояний у детей в период адаптации и посещения ДОУ)</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lastRenderedPageBreak/>
        <w:t xml:space="preserve"> - </w:t>
      </w:r>
      <w:r w:rsidRPr="005015CC">
        <w:rPr>
          <w:rFonts w:ascii="&amp;quot" w:eastAsia="Times New Roman" w:hAnsi="&amp;quot" w:cs="Times New Roman"/>
          <w:i/>
          <w:iCs/>
          <w:sz w:val="28"/>
          <w:szCs w:val="28"/>
          <w:u w:val="single"/>
          <w:lang w:eastAsia="ru-RU"/>
        </w:rPr>
        <w:t>Настольный театр</w:t>
      </w:r>
      <w:r w:rsidRPr="005015CC">
        <w:rPr>
          <w:rFonts w:ascii="&amp;quot" w:eastAsia="Times New Roman" w:hAnsi="&amp;quot" w:cs="Times New Roman"/>
          <w:sz w:val="28"/>
          <w:szCs w:val="28"/>
          <w:lang w:eastAsia="ru-RU"/>
        </w:rPr>
        <w:t xml:space="preserve"> (помогает детям вспомнить знакомые сказки, вызывает желание рассказать о том, что случилось с героями произведений, развивает речь)</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i/>
          <w:iCs/>
          <w:sz w:val="28"/>
          <w:szCs w:val="28"/>
          <w:u w:val="single"/>
          <w:lang w:eastAsia="ru-RU"/>
        </w:rPr>
        <w:t xml:space="preserve"> - Сказка на </w:t>
      </w:r>
      <w:proofErr w:type="spellStart"/>
      <w:r w:rsidRPr="005015CC">
        <w:rPr>
          <w:rFonts w:ascii="&amp;quot" w:eastAsia="Times New Roman" w:hAnsi="&amp;quot" w:cs="Times New Roman"/>
          <w:i/>
          <w:iCs/>
          <w:sz w:val="28"/>
          <w:szCs w:val="28"/>
          <w:u w:val="single"/>
          <w:lang w:eastAsia="ru-RU"/>
        </w:rPr>
        <w:t>фланелеграфе</w:t>
      </w:r>
      <w:proofErr w:type="spellEnd"/>
      <w:r w:rsidRPr="005015CC">
        <w:rPr>
          <w:rFonts w:ascii="&amp;quot" w:eastAsia="Times New Roman" w:hAnsi="&amp;quot" w:cs="Times New Roman"/>
          <w:i/>
          <w:iCs/>
          <w:sz w:val="28"/>
          <w:szCs w:val="28"/>
          <w:u w:val="single"/>
          <w:lang w:eastAsia="ru-RU"/>
        </w:rPr>
        <w:t xml:space="preserve"> </w:t>
      </w:r>
      <w:r w:rsidRPr="005015CC">
        <w:rPr>
          <w:rFonts w:ascii="&amp;quot" w:eastAsia="Times New Roman" w:hAnsi="&amp;quot" w:cs="Times New Roman"/>
          <w:sz w:val="28"/>
          <w:szCs w:val="28"/>
          <w:lang w:eastAsia="ru-RU"/>
        </w:rPr>
        <w:t>(помогает стимулировать эмоциональное восприятие детьми сказки, пополнять словарь лексикой, отражающей эмоциональное состояние героя сказки, учить находить выразительные средства в мимике, жестах, интонациях, стимулировать детей, их инициативу)</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i/>
          <w:iCs/>
          <w:sz w:val="28"/>
          <w:szCs w:val="28"/>
          <w:u w:val="single"/>
          <w:lang w:eastAsia="ru-RU"/>
        </w:rPr>
        <w:t>- Картинки на картоне</w:t>
      </w:r>
      <w:r w:rsidRPr="005015CC">
        <w:rPr>
          <w:rFonts w:ascii="&amp;quot" w:eastAsia="Times New Roman" w:hAnsi="&amp;quot" w:cs="Times New Roman"/>
          <w:sz w:val="28"/>
          <w:szCs w:val="28"/>
          <w:lang w:eastAsia="ru-RU"/>
        </w:rPr>
        <w:t xml:space="preserve"> (помогает развитию связной речи детей, учит различать и передавать интонации, характеры сказочных </w:t>
      </w:r>
      <w:proofErr w:type="spellStart"/>
      <w:r w:rsidRPr="005015CC">
        <w:rPr>
          <w:rFonts w:ascii="&amp;quot" w:eastAsia="Times New Roman" w:hAnsi="&amp;quot" w:cs="Times New Roman"/>
          <w:sz w:val="28"/>
          <w:szCs w:val="28"/>
          <w:lang w:eastAsia="ru-RU"/>
        </w:rPr>
        <w:t>персонажейпомогает</w:t>
      </w:r>
      <w:proofErr w:type="spellEnd"/>
      <w:r w:rsidRPr="005015CC">
        <w:rPr>
          <w:rFonts w:ascii="&amp;quot" w:eastAsia="Times New Roman" w:hAnsi="&amp;quot" w:cs="Times New Roman"/>
          <w:sz w:val="28"/>
          <w:szCs w:val="28"/>
          <w:lang w:eastAsia="ru-RU"/>
        </w:rPr>
        <w:t xml:space="preserve"> развивать умение действовать согласованно, развивает мелкую моторику, координацию движений рук)</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i/>
          <w:iCs/>
          <w:sz w:val="28"/>
          <w:szCs w:val="28"/>
          <w:u w:val="single"/>
          <w:lang w:eastAsia="ru-RU"/>
        </w:rPr>
        <w:t xml:space="preserve">-Импровизация </w:t>
      </w:r>
      <w:r w:rsidRPr="005015CC">
        <w:rPr>
          <w:rFonts w:ascii="&amp;quot" w:eastAsia="Times New Roman" w:hAnsi="&amp;quot" w:cs="Times New Roman"/>
          <w:sz w:val="28"/>
          <w:szCs w:val="28"/>
          <w:lang w:eastAsia="ru-RU"/>
        </w:rPr>
        <w:t>(помогает установлению с детьми эмоционально-положительного контакта, развивает интерес к совместной со взрослым деятельности, желание участвовать в общей импровизации)</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i/>
          <w:iCs/>
          <w:sz w:val="28"/>
          <w:szCs w:val="28"/>
          <w:u w:val="single"/>
          <w:lang w:eastAsia="ru-RU"/>
        </w:rPr>
        <w:t>- Игра-имитация</w:t>
      </w:r>
      <w:r w:rsidRPr="005015CC">
        <w:rPr>
          <w:rFonts w:ascii="&amp;quot" w:eastAsia="Times New Roman" w:hAnsi="&amp;quot" w:cs="Times New Roman"/>
          <w:sz w:val="28"/>
          <w:szCs w:val="28"/>
          <w:lang w:eastAsia="ru-RU"/>
        </w:rPr>
        <w:t xml:space="preserve"> (помогает формировать у детей имитационные движения в соответствии с текстом, развивает умение воспроизводить воображаемую ситуацию, развивает фантазию, способности к творческим проявлениям)</w:t>
      </w:r>
    </w:p>
    <w:p w:rsidR="005015CC" w:rsidRPr="005015CC" w:rsidRDefault="005015CC" w:rsidP="005015CC">
      <w:pPr>
        <w:spacing w:after="0"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xml:space="preserve"> - </w:t>
      </w:r>
      <w:r w:rsidRPr="005015CC">
        <w:rPr>
          <w:rFonts w:ascii="&amp;quot" w:eastAsia="Times New Roman" w:hAnsi="&amp;quot" w:cs="Times New Roman"/>
          <w:i/>
          <w:iCs/>
          <w:sz w:val="28"/>
          <w:szCs w:val="28"/>
          <w:u w:val="single"/>
          <w:lang w:eastAsia="ru-RU"/>
        </w:rPr>
        <w:t>Упражнения на релаксацию</w:t>
      </w:r>
      <w:r w:rsidRPr="005015CC">
        <w:rPr>
          <w:rFonts w:ascii="&amp;quot" w:eastAsia="Times New Roman" w:hAnsi="&amp;quot" w:cs="Times New Roman"/>
          <w:sz w:val="28"/>
          <w:szCs w:val="28"/>
          <w:lang w:eastAsia="ru-RU"/>
        </w:rPr>
        <w:t> (помогают снятию психоэмоционального напряжения)</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В своей работе мы используем все виды театра, которые подходят для детей раннего возраста. Фонд сказок состоит из произведений, рекомендуемых программой, подбирается по типу характера, но для этого возраста наиболее характерны сказки о животных. Для запоминания используем пальчиковый, настольный, кукольный театры, маски. Иногда, утренний прием проводится с участием персонажа. Это отвлекает детей от расставания с родителями. Они с удовольствием играют, получают положительный эмоциональный настрой.</w:t>
      </w:r>
    </w:p>
    <w:p w:rsidR="005015CC" w:rsidRPr="005015CC" w:rsidRDefault="005015CC" w:rsidP="005015CC">
      <w:pPr>
        <w:spacing w:after="225" w:line="340" w:lineRule="atLeast"/>
        <w:jc w:val="both"/>
        <w:rPr>
          <w:rFonts w:ascii="&amp;quot" w:eastAsia="Times New Roman" w:hAnsi="&amp;quot" w:cs="Times New Roman"/>
          <w:sz w:val="28"/>
          <w:szCs w:val="28"/>
          <w:lang w:eastAsia="ru-RU"/>
        </w:rPr>
      </w:pPr>
      <w:r w:rsidRPr="005015CC">
        <w:rPr>
          <w:rFonts w:ascii="&amp;quot" w:eastAsia="Times New Roman" w:hAnsi="&amp;quot" w:cs="Times New Roman"/>
          <w:sz w:val="28"/>
          <w:szCs w:val="28"/>
          <w:lang w:eastAsia="ru-RU"/>
        </w:rPr>
        <w:t xml:space="preserve"> Элементы </w:t>
      </w:r>
      <w:proofErr w:type="spellStart"/>
      <w:r w:rsidRPr="005015CC">
        <w:rPr>
          <w:rFonts w:ascii="&amp;quot" w:eastAsia="Times New Roman" w:hAnsi="&amp;quot" w:cs="Times New Roman"/>
          <w:sz w:val="28"/>
          <w:szCs w:val="28"/>
          <w:lang w:eastAsia="ru-RU"/>
        </w:rPr>
        <w:t>сказкотерапии</w:t>
      </w:r>
      <w:proofErr w:type="spellEnd"/>
      <w:r w:rsidRPr="005015CC">
        <w:rPr>
          <w:rFonts w:ascii="&amp;quot" w:eastAsia="Times New Roman" w:hAnsi="&amp;quot" w:cs="Times New Roman"/>
          <w:sz w:val="28"/>
          <w:szCs w:val="28"/>
          <w:lang w:eastAsia="ru-RU"/>
        </w:rPr>
        <w:t>, театрализованной деятельности мы включаем во все виды деятельности: познавательно-речевое развитие, художественно-эстетическое, музыкальное, и повседневную деятельность. Дети берут любой театр и изображают то, что хотят, временами придумывая и свои диалоги.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 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Благодаря театрализованной игре раскрепощается внутренний мир ребенка, пропадает комплекс "я не умею". Театрализованная деятельность учит детей быть творческими личностями, способными к восприятию новизны, умению импровизировать.</w:t>
      </w:r>
    </w:p>
    <w:p w:rsidR="00FD2094" w:rsidRPr="005015CC" w:rsidRDefault="00FD2094" w:rsidP="005015CC">
      <w:pPr>
        <w:jc w:val="both"/>
        <w:rPr>
          <w:sz w:val="28"/>
          <w:szCs w:val="28"/>
        </w:rPr>
      </w:pPr>
    </w:p>
    <w:sectPr w:rsidR="00FD2094" w:rsidRPr="00501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CC"/>
    <w:rsid w:val="005015CC"/>
    <w:rsid w:val="005F2A79"/>
    <w:rsid w:val="00FD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11DFF-298E-45A1-AF9F-217B8625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81292">
      <w:bodyDiv w:val="1"/>
      <w:marLeft w:val="0"/>
      <w:marRight w:val="0"/>
      <w:marTop w:val="0"/>
      <w:marBottom w:val="0"/>
      <w:divBdr>
        <w:top w:val="none" w:sz="0" w:space="0" w:color="auto"/>
        <w:left w:val="none" w:sz="0" w:space="0" w:color="auto"/>
        <w:bottom w:val="none" w:sz="0" w:space="0" w:color="auto"/>
        <w:right w:val="none" w:sz="0" w:space="0" w:color="auto"/>
      </w:divBdr>
      <w:divsChild>
        <w:div w:id="1511406445">
          <w:marLeft w:val="180"/>
          <w:marRight w:val="180"/>
          <w:marTop w:val="0"/>
          <w:marBottom w:val="750"/>
          <w:divBdr>
            <w:top w:val="none" w:sz="0" w:space="0" w:color="auto"/>
            <w:left w:val="none" w:sz="0" w:space="0" w:color="auto"/>
            <w:bottom w:val="none" w:sz="0" w:space="0" w:color="auto"/>
            <w:right w:val="none" w:sz="0" w:space="0" w:color="auto"/>
          </w:divBdr>
          <w:divsChild>
            <w:div w:id="1843544821">
              <w:marLeft w:val="0"/>
              <w:marRight w:val="0"/>
              <w:marTop w:val="0"/>
              <w:marBottom w:val="0"/>
              <w:divBdr>
                <w:top w:val="none" w:sz="0" w:space="0" w:color="auto"/>
                <w:left w:val="none" w:sz="0" w:space="0" w:color="auto"/>
                <w:bottom w:val="none" w:sz="0" w:space="0" w:color="auto"/>
                <w:right w:val="none" w:sz="0" w:space="0" w:color="auto"/>
              </w:divBdr>
              <w:divsChild>
                <w:div w:id="18987402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2018-06-09T08:49:00Z</dcterms:created>
  <dcterms:modified xsi:type="dcterms:W3CDTF">2018-06-09T09:00:00Z</dcterms:modified>
</cp:coreProperties>
</file>